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026" w:rsidRDefault="00F81026" w:rsidP="00141361">
      <w:pPr>
        <w:spacing w:line="480" w:lineRule="auto"/>
        <w:ind w:firstLine="720"/>
        <w:rPr>
          <w:rFonts w:ascii="Times New Roman" w:hAnsi="Times New Roman" w:cs="Times New Roman"/>
          <w:sz w:val="24"/>
          <w:szCs w:val="24"/>
        </w:rPr>
      </w:pPr>
    </w:p>
    <w:p w:rsidR="002000B6" w:rsidRDefault="002000B6" w:rsidP="00141361">
      <w:pPr>
        <w:spacing w:line="480" w:lineRule="auto"/>
        <w:ind w:firstLine="720"/>
        <w:rPr>
          <w:rFonts w:ascii="Times New Roman" w:hAnsi="Times New Roman" w:cs="Times New Roman"/>
          <w:sz w:val="24"/>
          <w:szCs w:val="24"/>
        </w:rPr>
      </w:pPr>
    </w:p>
    <w:p w:rsidR="002000B6" w:rsidRDefault="002000B6" w:rsidP="00141361">
      <w:pPr>
        <w:spacing w:line="480" w:lineRule="auto"/>
        <w:ind w:firstLine="720"/>
        <w:rPr>
          <w:rFonts w:ascii="Times New Roman" w:hAnsi="Times New Roman" w:cs="Times New Roman"/>
          <w:sz w:val="24"/>
          <w:szCs w:val="24"/>
        </w:rPr>
      </w:pPr>
    </w:p>
    <w:p w:rsidR="002000B6" w:rsidRDefault="002000B6" w:rsidP="00141361">
      <w:pPr>
        <w:spacing w:line="480" w:lineRule="auto"/>
        <w:ind w:firstLine="720"/>
        <w:rPr>
          <w:rFonts w:ascii="Times New Roman" w:hAnsi="Times New Roman" w:cs="Times New Roman"/>
          <w:sz w:val="24"/>
          <w:szCs w:val="24"/>
        </w:rPr>
      </w:pPr>
    </w:p>
    <w:p w:rsidR="002000B6" w:rsidRDefault="002000B6" w:rsidP="00AD014C">
      <w:pPr>
        <w:spacing w:line="480" w:lineRule="auto"/>
        <w:ind w:firstLine="720"/>
        <w:jc w:val="center"/>
        <w:rPr>
          <w:rFonts w:ascii="Times New Roman" w:hAnsi="Times New Roman" w:cs="Times New Roman"/>
          <w:sz w:val="24"/>
          <w:szCs w:val="24"/>
        </w:rPr>
      </w:pPr>
    </w:p>
    <w:p w:rsidR="002000B6" w:rsidRDefault="002000B6" w:rsidP="00AD014C">
      <w:pPr>
        <w:spacing w:line="480" w:lineRule="auto"/>
        <w:ind w:firstLine="720"/>
        <w:jc w:val="center"/>
        <w:rPr>
          <w:rFonts w:ascii="Times New Roman" w:hAnsi="Times New Roman" w:cs="Times New Roman"/>
          <w:sz w:val="24"/>
          <w:szCs w:val="24"/>
        </w:rPr>
      </w:pPr>
    </w:p>
    <w:p w:rsidR="002000B6" w:rsidRDefault="002000B6" w:rsidP="00AD014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Negro (1915) by W.E.B </w:t>
      </w:r>
      <w:r w:rsidR="00B755D5">
        <w:rPr>
          <w:rFonts w:ascii="Times New Roman" w:hAnsi="Times New Roman" w:cs="Times New Roman"/>
          <w:sz w:val="24"/>
          <w:szCs w:val="24"/>
        </w:rPr>
        <w:t>d</w:t>
      </w:r>
      <w:r>
        <w:rPr>
          <w:rFonts w:ascii="Times New Roman" w:hAnsi="Times New Roman" w:cs="Times New Roman"/>
          <w:sz w:val="24"/>
          <w:szCs w:val="24"/>
        </w:rPr>
        <w:t>u Bois</w:t>
      </w:r>
    </w:p>
    <w:p w:rsidR="002000B6" w:rsidRDefault="002000B6" w:rsidP="00AD014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00B6" w:rsidRDefault="000F724F" w:rsidP="00AD014C">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Institutional Affiliation</w:t>
      </w: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AD014C" w:rsidRDefault="00AD014C" w:rsidP="00695E94">
      <w:pPr>
        <w:spacing w:line="480" w:lineRule="auto"/>
        <w:ind w:firstLine="720"/>
        <w:jc w:val="center"/>
        <w:rPr>
          <w:rFonts w:ascii="Times New Roman" w:hAnsi="Times New Roman" w:cs="Times New Roman"/>
          <w:sz w:val="24"/>
          <w:szCs w:val="24"/>
        </w:rPr>
      </w:pPr>
    </w:p>
    <w:p w:rsidR="00695E94" w:rsidRDefault="00695E94" w:rsidP="00695E9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Negro (1915) by W.E.B </w:t>
      </w:r>
      <w:r w:rsidR="00B755D5">
        <w:rPr>
          <w:rFonts w:ascii="Times New Roman" w:hAnsi="Times New Roman" w:cs="Times New Roman"/>
          <w:sz w:val="24"/>
          <w:szCs w:val="24"/>
        </w:rPr>
        <w:t>d</w:t>
      </w:r>
      <w:r>
        <w:rPr>
          <w:rFonts w:ascii="Times New Roman" w:hAnsi="Times New Roman" w:cs="Times New Roman"/>
          <w:sz w:val="24"/>
          <w:szCs w:val="24"/>
        </w:rPr>
        <w:t>u Bois</w:t>
      </w:r>
    </w:p>
    <w:p w:rsidR="00EB5193" w:rsidRDefault="00B755D5"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W.E.B du Bois remains as one of the greatest early contributors in the fight for achieving equality and civil rights for all within America. In the same sense, </w:t>
      </w:r>
      <w:r w:rsidR="001E118C">
        <w:rPr>
          <w:rFonts w:ascii="Times New Roman" w:hAnsi="Times New Roman" w:cs="Times New Roman"/>
          <w:sz w:val="24"/>
          <w:szCs w:val="24"/>
        </w:rPr>
        <w:t>WEB du Bois has immensely contributed towards shaping black consciousness through his commitment of foreseeing that racial justice is upheld. Du Bois’ manner of expressing the above was through his ideologies and language which he used in hammering out strategies that promoted political equality, while in the same sense echoing the black man’s experience soon after slave</w:t>
      </w:r>
      <w:r w:rsidR="00EB5193">
        <w:rPr>
          <w:rFonts w:ascii="Times New Roman" w:hAnsi="Times New Roman" w:cs="Times New Roman"/>
          <w:sz w:val="24"/>
          <w:szCs w:val="24"/>
        </w:rPr>
        <w:t xml:space="preserve">ry as in the American context. </w:t>
      </w:r>
    </w:p>
    <w:p w:rsidR="00695E94" w:rsidRDefault="00EB5193"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1E118C">
        <w:rPr>
          <w:rFonts w:ascii="Times New Roman" w:hAnsi="Times New Roman" w:cs="Times New Roman"/>
          <w:sz w:val="24"/>
          <w:szCs w:val="24"/>
        </w:rPr>
        <w:t>n one of his books, “The Negro (1915), as will be previewed below, discusses into details the contribution of the black man both in a materialistic manner as delineated by the capitalistic America today and on the black man’s contribution during the civil war. Also significant to note, Du Bois advances</w:t>
      </w:r>
      <w:r>
        <w:rPr>
          <w:rFonts w:ascii="Times New Roman" w:hAnsi="Times New Roman" w:cs="Times New Roman"/>
          <w:sz w:val="24"/>
          <w:szCs w:val="24"/>
        </w:rPr>
        <w:t xml:space="preserve"> on the issue of segregation based on class rather than on race, which is also exemplified in today’s society</w:t>
      </w:r>
      <w:r w:rsidR="00CD59F0">
        <w:rPr>
          <w:rFonts w:ascii="Times New Roman" w:hAnsi="Times New Roman" w:cs="Times New Roman"/>
          <w:sz w:val="24"/>
          <w:szCs w:val="24"/>
        </w:rPr>
        <w:t xml:space="preserve"> </w:t>
      </w:r>
      <w:r w:rsidR="00CD59F0" w:rsidRPr="00CD59F0">
        <w:rPr>
          <w:rFonts w:ascii="Times New Roman" w:hAnsi="Times New Roman" w:cs="Times New Roman"/>
          <w:sz w:val="24"/>
          <w:szCs w:val="24"/>
          <w:shd w:val="clear" w:color="auto" w:fill="FFFFFF"/>
        </w:rPr>
        <w:t>(W.E.B. Du Bois, 2018)</w:t>
      </w:r>
      <w:r>
        <w:rPr>
          <w:rFonts w:ascii="Times New Roman" w:hAnsi="Times New Roman" w:cs="Times New Roman"/>
          <w:sz w:val="24"/>
          <w:szCs w:val="24"/>
        </w:rPr>
        <w:t>. Below is an analytical highlight of some of the takeaways from the book.</w:t>
      </w:r>
      <w:r w:rsidR="001E118C">
        <w:rPr>
          <w:rFonts w:ascii="Times New Roman" w:hAnsi="Times New Roman" w:cs="Times New Roman"/>
          <w:sz w:val="24"/>
          <w:szCs w:val="24"/>
        </w:rPr>
        <w:t xml:space="preserve"> </w:t>
      </w:r>
    </w:p>
    <w:p w:rsidR="00AD014C" w:rsidRDefault="00FD6813"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passage of the 13</w:t>
      </w:r>
      <w:r w:rsidRPr="00FD6813">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in the year 1865 foresaw an end to the almost century long slavery that </w:t>
      </w:r>
      <w:r w:rsidR="00504A31">
        <w:rPr>
          <w:rFonts w:ascii="Times New Roman" w:hAnsi="Times New Roman" w:cs="Times New Roman"/>
          <w:sz w:val="24"/>
          <w:szCs w:val="24"/>
        </w:rPr>
        <w:t>characterized America. This was a sigh of relief for the black populations that worked in plantations in the South. However, the end of slavery was just a stepping stone. This is due to the social injustice and hurdles that the black people faced in the hand of the white majority America</w:t>
      </w:r>
      <w:r w:rsidR="00CD59F0">
        <w:rPr>
          <w:rFonts w:ascii="Times New Roman" w:hAnsi="Times New Roman" w:cs="Times New Roman"/>
          <w:sz w:val="24"/>
          <w:szCs w:val="24"/>
        </w:rPr>
        <w:t xml:space="preserve"> </w:t>
      </w:r>
      <w:r w:rsidR="00CD59F0" w:rsidRPr="00CD59F0">
        <w:rPr>
          <w:rFonts w:ascii="Times New Roman" w:hAnsi="Times New Roman" w:cs="Times New Roman"/>
          <w:sz w:val="24"/>
          <w:szCs w:val="24"/>
          <w:shd w:val="clear" w:color="auto" w:fill="FFFFFF"/>
        </w:rPr>
        <w:t>(W.E.B. Du Bois, 2018)</w:t>
      </w:r>
      <w:r w:rsidR="00504A31">
        <w:rPr>
          <w:rFonts w:ascii="Times New Roman" w:hAnsi="Times New Roman" w:cs="Times New Roman"/>
          <w:sz w:val="24"/>
          <w:szCs w:val="24"/>
        </w:rPr>
        <w:t xml:space="preserve">. Acclimatized by this, there was a rigor to have a way through which the black people could receive justice as provided by the </w:t>
      </w:r>
    </w:p>
    <w:p w:rsidR="00AD014C" w:rsidRDefault="00AD014C" w:rsidP="00AD014C">
      <w:pPr>
        <w:spacing w:line="480" w:lineRule="auto"/>
        <w:jc w:val="both"/>
        <w:rPr>
          <w:rFonts w:ascii="Times New Roman" w:hAnsi="Times New Roman" w:cs="Times New Roman"/>
          <w:sz w:val="24"/>
          <w:szCs w:val="24"/>
        </w:rPr>
      </w:pPr>
    </w:p>
    <w:p w:rsidR="00AD014C" w:rsidRDefault="00AD014C" w:rsidP="00AD014C">
      <w:pPr>
        <w:spacing w:line="480" w:lineRule="auto"/>
        <w:jc w:val="both"/>
        <w:rPr>
          <w:rFonts w:ascii="Times New Roman" w:hAnsi="Times New Roman" w:cs="Times New Roman"/>
          <w:sz w:val="24"/>
          <w:szCs w:val="24"/>
        </w:rPr>
      </w:pPr>
    </w:p>
    <w:p w:rsidR="00504A31" w:rsidRDefault="00504A31" w:rsidP="00AD014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activism movements that sought to echo the needs of the black community. One of the movements that cropped arising from this period is Pan-Africanism. </w:t>
      </w:r>
    </w:p>
    <w:p w:rsidR="00504A31" w:rsidRDefault="00504A31"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biggest influences of the beginning of movements such as Pan-Africanism is the Atlanta compromise speech on race relations by Booker T. Washington. Some of the proposition from his speech was the advance for vocational education with the view of providing black people with economic security in comparison to the provision of social advantages, political office or higher education</w:t>
      </w:r>
      <w:r w:rsidR="00CD59F0">
        <w:rPr>
          <w:rFonts w:ascii="Times New Roman" w:hAnsi="Times New Roman" w:cs="Times New Roman"/>
          <w:sz w:val="24"/>
          <w:szCs w:val="24"/>
        </w:rPr>
        <w:t xml:space="preserve"> (Gavins, 1895)</w:t>
      </w:r>
      <w:r>
        <w:rPr>
          <w:rFonts w:ascii="Times New Roman" w:hAnsi="Times New Roman" w:cs="Times New Roman"/>
          <w:sz w:val="24"/>
          <w:szCs w:val="24"/>
        </w:rPr>
        <w:t xml:space="preserve">.  Correspondingly, the speech sought for the white community to improve the economic and social conditions of everybody within the country regardless of their skin color. </w:t>
      </w:r>
    </w:p>
    <w:p w:rsidR="00EE2E4F" w:rsidRDefault="00504A31"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above advance, Du Bois too tackles the issue of segregation through his assertion of double consciousness which is an expression of </w:t>
      </w:r>
      <w:r w:rsidR="008D4A27">
        <w:rPr>
          <w:rFonts w:ascii="Times New Roman" w:hAnsi="Times New Roman" w:cs="Times New Roman"/>
          <w:sz w:val="24"/>
          <w:szCs w:val="24"/>
        </w:rPr>
        <w:t>the sensation or the feel that one’s identity has been separated into several parts, thus making it difficult to have a unified identity</w:t>
      </w:r>
      <w:r w:rsidR="00CD59F0">
        <w:rPr>
          <w:rFonts w:ascii="Times New Roman" w:hAnsi="Times New Roman" w:cs="Times New Roman"/>
          <w:sz w:val="24"/>
          <w:szCs w:val="24"/>
        </w:rPr>
        <w:t xml:space="preserve"> (Schneider, 2010)</w:t>
      </w:r>
      <w:r w:rsidR="008D4A27">
        <w:rPr>
          <w:rFonts w:ascii="Times New Roman" w:hAnsi="Times New Roman" w:cs="Times New Roman"/>
          <w:sz w:val="24"/>
          <w:szCs w:val="24"/>
        </w:rPr>
        <w:t>. “The Negro” explores how race relations in the context of the United States have mainly been terse to the black community. In this regard, he expressed the repression and devaluation that the blacks have faced, a factor that makes it difficult for the black people to unify their identity in concert with their American one</w:t>
      </w:r>
      <w:r w:rsidR="00CD59F0">
        <w:rPr>
          <w:rFonts w:ascii="Times New Roman" w:hAnsi="Times New Roman" w:cs="Times New Roman"/>
          <w:sz w:val="24"/>
          <w:szCs w:val="24"/>
        </w:rPr>
        <w:t xml:space="preserve"> </w:t>
      </w:r>
      <w:r w:rsidR="00CD59F0" w:rsidRPr="00CD59F0">
        <w:rPr>
          <w:rFonts w:ascii="Times New Roman" w:hAnsi="Times New Roman" w:cs="Times New Roman"/>
          <w:sz w:val="24"/>
          <w:szCs w:val="24"/>
          <w:shd w:val="clear" w:color="auto" w:fill="FFFFFF"/>
        </w:rPr>
        <w:t>(W.E.B. Du Bois, 2018)</w:t>
      </w:r>
      <w:r w:rsidR="008D4A27">
        <w:rPr>
          <w:rFonts w:ascii="Times New Roman" w:hAnsi="Times New Roman" w:cs="Times New Roman"/>
          <w:sz w:val="24"/>
          <w:szCs w:val="24"/>
        </w:rPr>
        <w:t xml:space="preserve">. </w:t>
      </w:r>
      <w:r w:rsidR="00EE2E4F">
        <w:rPr>
          <w:rFonts w:ascii="Times New Roman" w:hAnsi="Times New Roman" w:cs="Times New Roman"/>
          <w:sz w:val="24"/>
          <w:szCs w:val="24"/>
        </w:rPr>
        <w:t xml:space="preserve">Furthermore, there is an elicitation of prejudice over the black people by the whites a factor that provokes self-disparagement, lowered ideals, and self-questioning among the black community. </w:t>
      </w:r>
    </w:p>
    <w:p w:rsidR="00AD014C" w:rsidRDefault="00EE2E4F"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above regard, Du Bois explores further explores social problems that the black man </w:t>
      </w:r>
    </w:p>
    <w:p w:rsidR="00AD014C" w:rsidRDefault="00AD014C" w:rsidP="00AD014C">
      <w:pPr>
        <w:spacing w:line="480" w:lineRule="auto"/>
        <w:jc w:val="both"/>
        <w:rPr>
          <w:rFonts w:ascii="Times New Roman" w:hAnsi="Times New Roman" w:cs="Times New Roman"/>
          <w:sz w:val="24"/>
          <w:szCs w:val="24"/>
        </w:rPr>
      </w:pPr>
    </w:p>
    <w:p w:rsidR="00AD014C" w:rsidRDefault="00AD014C" w:rsidP="00AD014C">
      <w:pPr>
        <w:spacing w:line="480" w:lineRule="auto"/>
        <w:jc w:val="both"/>
        <w:rPr>
          <w:rFonts w:ascii="Times New Roman" w:hAnsi="Times New Roman" w:cs="Times New Roman"/>
          <w:sz w:val="24"/>
          <w:szCs w:val="24"/>
        </w:rPr>
      </w:pPr>
    </w:p>
    <w:p w:rsidR="00203CA6" w:rsidRDefault="00EE2E4F" w:rsidP="00AD014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further faces while in the same regard addressing the element of conflict that the black man finds entangled in foreseeing that they cannot reconcile the fact that they are black and citizens of a country that does not appreciate them. With respect to airing some of these problems, Du Bois advances social constructs aimed at making the black man aware of themselves, and in this light falter feeling of self-condescension. All of these constructs amongst other advances by political elit</w:t>
      </w:r>
      <w:r w:rsidR="00203CA6">
        <w:rPr>
          <w:rFonts w:ascii="Times New Roman" w:hAnsi="Times New Roman" w:cs="Times New Roman"/>
          <w:sz w:val="24"/>
          <w:szCs w:val="24"/>
        </w:rPr>
        <w:t>es during this period by influencers such as Jomo Kenyatta, Kwame Nkrumah, and Marcus Garvey are what make up Pan-Africanism</w:t>
      </w:r>
      <w:r w:rsidR="00CD59F0">
        <w:rPr>
          <w:rFonts w:ascii="Times New Roman" w:hAnsi="Times New Roman" w:cs="Times New Roman"/>
          <w:sz w:val="24"/>
          <w:szCs w:val="24"/>
        </w:rPr>
        <w:t xml:space="preserve"> (EFRAT, 2008)</w:t>
      </w:r>
      <w:r w:rsidR="00203CA6">
        <w:rPr>
          <w:rFonts w:ascii="Times New Roman" w:hAnsi="Times New Roman" w:cs="Times New Roman"/>
          <w:sz w:val="24"/>
          <w:szCs w:val="24"/>
        </w:rPr>
        <w:t>.</w:t>
      </w:r>
    </w:p>
    <w:p w:rsidR="00EB5193" w:rsidRDefault="00EE2E4F"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04A31">
        <w:rPr>
          <w:rFonts w:ascii="Times New Roman" w:hAnsi="Times New Roman" w:cs="Times New Roman"/>
          <w:sz w:val="24"/>
          <w:szCs w:val="24"/>
        </w:rPr>
        <w:t xml:space="preserve">  </w:t>
      </w:r>
      <w:r w:rsidR="00203CA6">
        <w:rPr>
          <w:rFonts w:ascii="Times New Roman" w:hAnsi="Times New Roman" w:cs="Times New Roman"/>
          <w:sz w:val="24"/>
          <w:szCs w:val="24"/>
        </w:rPr>
        <w:t>WEB Du Bois was significant in advancing this construct of Pan-Africanism. As showcased in his book “The Negro” (1915), the construct highlighted on the need for Africans, or people of this descent around the world to unite, and strengthen themselves with the view of uniting Africans, while in the same light fight against division along lines of class</w:t>
      </w:r>
      <w:r w:rsidR="00CD59F0">
        <w:rPr>
          <w:rFonts w:ascii="Times New Roman" w:hAnsi="Times New Roman" w:cs="Times New Roman"/>
          <w:sz w:val="24"/>
          <w:szCs w:val="24"/>
        </w:rPr>
        <w:t xml:space="preserve"> (EFRAT, 2008)</w:t>
      </w:r>
      <w:r w:rsidR="00203CA6">
        <w:rPr>
          <w:rFonts w:ascii="Times New Roman" w:hAnsi="Times New Roman" w:cs="Times New Roman"/>
          <w:sz w:val="24"/>
          <w:szCs w:val="24"/>
        </w:rPr>
        <w:t>. In “The Negro”, Du Bois challenges the fact that the rich have sidelined the poor owing to materialism. He highlights this as in the case of factory workers and the need to pay high taxes yet they worked for the growth of the American economy</w:t>
      </w:r>
      <w:r w:rsidR="00CD59F0">
        <w:rPr>
          <w:rFonts w:ascii="Times New Roman" w:hAnsi="Times New Roman" w:cs="Times New Roman"/>
          <w:sz w:val="24"/>
          <w:szCs w:val="24"/>
        </w:rPr>
        <w:t xml:space="preserve"> </w:t>
      </w:r>
      <w:r w:rsidR="00CD59F0" w:rsidRPr="00CD59F0">
        <w:rPr>
          <w:rFonts w:ascii="Times New Roman" w:hAnsi="Times New Roman" w:cs="Times New Roman"/>
          <w:sz w:val="24"/>
          <w:szCs w:val="24"/>
          <w:shd w:val="clear" w:color="auto" w:fill="FFFFFF"/>
        </w:rPr>
        <w:t>(W.E.B. Du Bois, 2018)</w:t>
      </w:r>
      <w:r w:rsidR="00203CA6">
        <w:rPr>
          <w:rFonts w:ascii="Times New Roman" w:hAnsi="Times New Roman" w:cs="Times New Roman"/>
          <w:sz w:val="24"/>
          <w:szCs w:val="24"/>
        </w:rPr>
        <w:t>. In the same regard, Du Bois questions why the black community has to be demeaned by the whites yet t</w:t>
      </w:r>
      <w:r w:rsidR="00CD59F0">
        <w:rPr>
          <w:rFonts w:ascii="Times New Roman" w:hAnsi="Times New Roman" w:cs="Times New Roman"/>
          <w:sz w:val="24"/>
          <w:szCs w:val="24"/>
        </w:rPr>
        <w:t>hey worked</w:t>
      </w:r>
      <w:r w:rsidR="00203CA6">
        <w:rPr>
          <w:rFonts w:ascii="Times New Roman" w:hAnsi="Times New Roman" w:cs="Times New Roman"/>
          <w:sz w:val="24"/>
          <w:szCs w:val="24"/>
        </w:rPr>
        <w:t xml:space="preserve"> in the plantations and factories for the growth of the same country that they are facing social injustices.</w:t>
      </w:r>
    </w:p>
    <w:p w:rsidR="00203CA6" w:rsidRDefault="00203CA6" w:rsidP="00EB5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forming the stepping stone for Pan-Africanism, “The Negro” (1915) is a must read book in the light of challenging today’s society that has mainly sidelined people based on materialistic wealth. Also, it is of historical significance in the tackle of racism which still continues till date in America. </w:t>
      </w:r>
    </w:p>
    <w:p w:rsidR="00203CA6" w:rsidRDefault="00203CA6" w:rsidP="00AD014C">
      <w:pPr>
        <w:spacing w:line="480" w:lineRule="auto"/>
        <w:jc w:val="both"/>
        <w:rPr>
          <w:rFonts w:ascii="Times New Roman" w:hAnsi="Times New Roman" w:cs="Times New Roman"/>
          <w:sz w:val="24"/>
          <w:szCs w:val="24"/>
        </w:rPr>
      </w:pPr>
    </w:p>
    <w:p w:rsidR="00203CA6" w:rsidRDefault="00203CA6" w:rsidP="00203C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3521" w:rsidRPr="008E3521" w:rsidRDefault="008E3521" w:rsidP="008E3521">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8E3521">
        <w:rPr>
          <w:rFonts w:ascii="Times New Roman" w:eastAsia="Times New Roman" w:hAnsi="Times New Roman" w:cs="Times New Roman"/>
          <w:color w:val="000000"/>
          <w:sz w:val="24"/>
          <w:szCs w:val="24"/>
        </w:rPr>
        <w:t>EFRAT, E. S. (2008). Incipient Pan-Africanism: W. E. B. DuBois and The Early Days. </w:t>
      </w:r>
      <w:r w:rsidRPr="008E3521">
        <w:rPr>
          <w:rFonts w:ascii="Times New Roman" w:eastAsia="Times New Roman" w:hAnsi="Times New Roman" w:cs="Times New Roman"/>
          <w:i/>
          <w:iCs/>
          <w:color w:val="000000"/>
          <w:sz w:val="24"/>
          <w:szCs w:val="24"/>
        </w:rPr>
        <w:t>Australian Journal of Politics &amp; History</w:t>
      </w:r>
      <w:r w:rsidRPr="008E3521">
        <w:rPr>
          <w:rFonts w:ascii="Times New Roman" w:eastAsia="Times New Roman" w:hAnsi="Times New Roman" w:cs="Times New Roman"/>
          <w:color w:val="000000"/>
          <w:sz w:val="24"/>
          <w:szCs w:val="24"/>
        </w:rPr>
        <w:t>, </w:t>
      </w:r>
      <w:r w:rsidRPr="008E3521">
        <w:rPr>
          <w:rFonts w:ascii="Times New Roman" w:eastAsia="Times New Roman" w:hAnsi="Times New Roman" w:cs="Times New Roman"/>
          <w:i/>
          <w:iCs/>
          <w:color w:val="000000"/>
          <w:sz w:val="24"/>
          <w:szCs w:val="24"/>
        </w:rPr>
        <w:t>13</w:t>
      </w:r>
      <w:r w:rsidRPr="008E3521">
        <w:rPr>
          <w:rFonts w:ascii="Times New Roman" w:eastAsia="Times New Roman" w:hAnsi="Times New Roman" w:cs="Times New Roman"/>
          <w:color w:val="000000"/>
          <w:sz w:val="24"/>
          <w:szCs w:val="24"/>
        </w:rPr>
        <w:t>(3), 382-393. doi:10.1111/j.1467-8497.1967.tb01288.x</w:t>
      </w:r>
    </w:p>
    <w:p w:rsidR="008E3521" w:rsidRPr="008E3521" w:rsidRDefault="008E3521" w:rsidP="008E3521">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8E3521">
        <w:rPr>
          <w:rFonts w:ascii="Times New Roman" w:eastAsia="Times New Roman" w:hAnsi="Times New Roman" w:cs="Times New Roman"/>
          <w:color w:val="000000"/>
          <w:sz w:val="24"/>
          <w:szCs w:val="24"/>
        </w:rPr>
        <w:t>Gavins, R. (1895). Atlanta Compromise (1895). </w:t>
      </w:r>
      <w:r w:rsidRPr="008E3521">
        <w:rPr>
          <w:rFonts w:ascii="Times New Roman" w:eastAsia="Times New Roman" w:hAnsi="Times New Roman" w:cs="Times New Roman"/>
          <w:i/>
          <w:iCs/>
          <w:color w:val="000000"/>
          <w:sz w:val="24"/>
          <w:szCs w:val="24"/>
        </w:rPr>
        <w:t>The Cambridge Guide to African American History</w:t>
      </w:r>
      <w:r w:rsidRPr="008E3521">
        <w:rPr>
          <w:rFonts w:ascii="Times New Roman" w:eastAsia="Times New Roman" w:hAnsi="Times New Roman" w:cs="Times New Roman"/>
          <w:color w:val="000000"/>
          <w:sz w:val="24"/>
          <w:szCs w:val="24"/>
        </w:rPr>
        <w:t>, 24-24. doi:10.1017/cbo9781316216453.025</w:t>
      </w:r>
    </w:p>
    <w:p w:rsidR="008E3521" w:rsidRPr="008E3521" w:rsidRDefault="008E3521" w:rsidP="008E3521">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8E3521">
        <w:rPr>
          <w:rFonts w:ascii="Times New Roman" w:eastAsia="Times New Roman" w:hAnsi="Times New Roman" w:cs="Times New Roman"/>
          <w:color w:val="000000"/>
          <w:sz w:val="24"/>
          <w:szCs w:val="24"/>
        </w:rPr>
        <w:t>Schneider, R. (2010). Double Consciousness: It’s More Than What You Think. </w:t>
      </w:r>
      <w:r w:rsidRPr="008E3521">
        <w:rPr>
          <w:rFonts w:ascii="Times New Roman" w:eastAsia="Times New Roman" w:hAnsi="Times New Roman" w:cs="Times New Roman"/>
          <w:i/>
          <w:iCs/>
          <w:color w:val="000000"/>
          <w:sz w:val="24"/>
          <w:szCs w:val="24"/>
        </w:rPr>
        <w:t>The Public Intellectualism of Ralph Waldo Emerson and W.E.B. Du Bois</w:t>
      </w:r>
      <w:r w:rsidRPr="008E3521">
        <w:rPr>
          <w:rFonts w:ascii="Times New Roman" w:eastAsia="Times New Roman" w:hAnsi="Times New Roman" w:cs="Times New Roman"/>
          <w:color w:val="000000"/>
          <w:sz w:val="24"/>
          <w:szCs w:val="24"/>
        </w:rPr>
        <w:t>, 49-69. doi:10.1057/9780230105652_3</w:t>
      </w:r>
    </w:p>
    <w:p w:rsidR="008E3521" w:rsidRPr="008E3521" w:rsidRDefault="008E3521" w:rsidP="008E3521">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8E3521">
        <w:rPr>
          <w:rFonts w:ascii="Times New Roman" w:eastAsia="Times New Roman" w:hAnsi="Times New Roman" w:cs="Times New Roman"/>
          <w:color w:val="000000"/>
          <w:sz w:val="24"/>
          <w:szCs w:val="24"/>
        </w:rPr>
        <w:t>W.E.B. Du Bois. (2018). Special Reprint of W.E.B. Du Bois’ “Education and Work”. </w:t>
      </w:r>
      <w:r w:rsidRPr="008E3521">
        <w:rPr>
          <w:rFonts w:ascii="Times New Roman" w:eastAsia="Times New Roman" w:hAnsi="Times New Roman" w:cs="Times New Roman"/>
          <w:i/>
          <w:iCs/>
          <w:color w:val="000000"/>
          <w:sz w:val="24"/>
          <w:szCs w:val="24"/>
        </w:rPr>
        <w:t>The Journal of Negro Education</w:t>
      </w:r>
      <w:r w:rsidRPr="008E3521">
        <w:rPr>
          <w:rFonts w:ascii="Times New Roman" w:eastAsia="Times New Roman" w:hAnsi="Times New Roman" w:cs="Times New Roman"/>
          <w:color w:val="000000"/>
          <w:sz w:val="24"/>
          <w:szCs w:val="24"/>
        </w:rPr>
        <w:t>, </w:t>
      </w:r>
      <w:r w:rsidRPr="008E3521">
        <w:rPr>
          <w:rFonts w:ascii="Times New Roman" w:eastAsia="Times New Roman" w:hAnsi="Times New Roman" w:cs="Times New Roman"/>
          <w:i/>
          <w:iCs/>
          <w:color w:val="000000"/>
          <w:sz w:val="24"/>
          <w:szCs w:val="24"/>
        </w:rPr>
        <w:t>87</w:t>
      </w:r>
      <w:r w:rsidRPr="008E3521">
        <w:rPr>
          <w:rFonts w:ascii="Times New Roman" w:eastAsia="Times New Roman" w:hAnsi="Times New Roman" w:cs="Times New Roman"/>
          <w:color w:val="000000"/>
          <w:sz w:val="24"/>
          <w:szCs w:val="24"/>
        </w:rPr>
        <w:t>(3), 202. doi:10.7709/jnegroeducation.87.3.0202</w:t>
      </w:r>
    </w:p>
    <w:p w:rsidR="00203CA6" w:rsidRDefault="00203CA6" w:rsidP="00203CA6">
      <w:pPr>
        <w:spacing w:line="480" w:lineRule="auto"/>
        <w:ind w:firstLine="720"/>
        <w:rPr>
          <w:rFonts w:ascii="Times New Roman" w:hAnsi="Times New Roman" w:cs="Times New Roman"/>
          <w:sz w:val="24"/>
          <w:szCs w:val="24"/>
        </w:rPr>
      </w:pPr>
    </w:p>
    <w:p w:rsidR="00203CA6" w:rsidRDefault="00203CA6" w:rsidP="00EB5193">
      <w:pPr>
        <w:spacing w:line="480" w:lineRule="auto"/>
        <w:ind w:firstLine="720"/>
        <w:jc w:val="both"/>
        <w:rPr>
          <w:rFonts w:ascii="Times New Roman" w:hAnsi="Times New Roman" w:cs="Times New Roman"/>
          <w:sz w:val="24"/>
          <w:szCs w:val="24"/>
        </w:rPr>
      </w:pPr>
    </w:p>
    <w:p w:rsidR="00203CA6" w:rsidRDefault="00203CA6" w:rsidP="00EB5193">
      <w:pPr>
        <w:spacing w:line="480" w:lineRule="auto"/>
        <w:ind w:firstLine="720"/>
        <w:jc w:val="both"/>
        <w:rPr>
          <w:rFonts w:ascii="Times New Roman" w:hAnsi="Times New Roman" w:cs="Times New Roman"/>
          <w:sz w:val="24"/>
          <w:szCs w:val="24"/>
        </w:rPr>
      </w:pPr>
    </w:p>
    <w:p w:rsidR="00EB5193" w:rsidRDefault="00EB5193" w:rsidP="00EB5193">
      <w:pPr>
        <w:spacing w:line="480" w:lineRule="auto"/>
        <w:ind w:firstLine="720"/>
        <w:jc w:val="both"/>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695E94" w:rsidRDefault="00695E94" w:rsidP="002000B6">
      <w:pPr>
        <w:spacing w:line="480" w:lineRule="auto"/>
        <w:ind w:firstLine="720"/>
        <w:jc w:val="center"/>
        <w:rPr>
          <w:rFonts w:ascii="Times New Roman" w:hAnsi="Times New Roman" w:cs="Times New Roman"/>
          <w:sz w:val="24"/>
          <w:szCs w:val="24"/>
        </w:rPr>
      </w:pPr>
    </w:p>
    <w:p w:rsidR="002000B6" w:rsidRDefault="002000B6" w:rsidP="00141361">
      <w:pPr>
        <w:spacing w:line="480" w:lineRule="auto"/>
        <w:ind w:firstLine="720"/>
        <w:rPr>
          <w:rFonts w:ascii="Times New Roman" w:hAnsi="Times New Roman" w:cs="Times New Roman"/>
          <w:sz w:val="24"/>
          <w:szCs w:val="24"/>
        </w:rPr>
      </w:pPr>
    </w:p>
    <w:p w:rsidR="002000B6" w:rsidRPr="009669AB" w:rsidRDefault="002000B6" w:rsidP="00141361">
      <w:pPr>
        <w:spacing w:line="480" w:lineRule="auto"/>
        <w:ind w:firstLine="720"/>
        <w:rPr>
          <w:rFonts w:ascii="Times New Roman" w:hAnsi="Times New Roman" w:cs="Times New Roman"/>
          <w:sz w:val="24"/>
          <w:szCs w:val="24"/>
        </w:rPr>
      </w:pPr>
    </w:p>
    <w:sectPr w:rsidR="002000B6" w:rsidRPr="009669AB" w:rsidSect="004663C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78F" w:rsidRDefault="008E378F" w:rsidP="004663C6">
      <w:pPr>
        <w:spacing w:after="0" w:line="240" w:lineRule="auto"/>
      </w:pPr>
      <w:r>
        <w:separator/>
      </w:r>
    </w:p>
  </w:endnote>
  <w:endnote w:type="continuationSeparator" w:id="0">
    <w:p w:rsidR="008E378F" w:rsidRDefault="008E378F" w:rsidP="0046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78F" w:rsidRDefault="008E378F" w:rsidP="004663C6">
      <w:pPr>
        <w:spacing w:after="0" w:line="240" w:lineRule="auto"/>
      </w:pPr>
      <w:r>
        <w:separator/>
      </w:r>
    </w:p>
  </w:footnote>
  <w:footnote w:type="continuationSeparator" w:id="0">
    <w:p w:rsidR="008E378F" w:rsidRDefault="008E378F" w:rsidP="00466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84022346"/>
      <w:docPartObj>
        <w:docPartGallery w:val="Page Numbers (Top of Page)"/>
        <w:docPartUnique/>
      </w:docPartObj>
    </w:sdtPr>
    <w:sdtEndPr>
      <w:rPr>
        <w:noProof/>
      </w:rPr>
    </w:sdtEndPr>
    <w:sdtContent>
      <w:p w:rsidR="008E3521" w:rsidRPr="004663C6" w:rsidRDefault="008E3521" w:rsidP="004663C6">
        <w:pPr>
          <w:pStyle w:val="Header"/>
          <w:rPr>
            <w:rFonts w:ascii="Times New Roman" w:hAnsi="Times New Roman" w:cs="Times New Roman"/>
            <w:sz w:val="24"/>
            <w:szCs w:val="24"/>
          </w:rPr>
        </w:pPr>
        <w:r>
          <w:rPr>
            <w:rFonts w:ascii="Times New Roman" w:hAnsi="Times New Roman" w:cs="Times New Roman"/>
            <w:sz w:val="24"/>
            <w:szCs w:val="24"/>
          </w:rPr>
          <w:t xml:space="preserve">BOOK REVIEW                                                                                                                             </w:t>
        </w:r>
        <w:r w:rsidRPr="004663C6">
          <w:rPr>
            <w:rFonts w:ascii="Times New Roman" w:hAnsi="Times New Roman" w:cs="Times New Roman"/>
            <w:sz w:val="24"/>
            <w:szCs w:val="24"/>
          </w:rPr>
          <w:fldChar w:fldCharType="begin"/>
        </w:r>
        <w:r w:rsidRPr="004663C6">
          <w:rPr>
            <w:rFonts w:ascii="Times New Roman" w:hAnsi="Times New Roman" w:cs="Times New Roman"/>
            <w:sz w:val="24"/>
            <w:szCs w:val="24"/>
          </w:rPr>
          <w:instrText xml:space="preserve"> PAGE   \* MERGEFORMAT </w:instrText>
        </w:r>
        <w:r w:rsidRPr="004663C6">
          <w:rPr>
            <w:rFonts w:ascii="Times New Roman" w:hAnsi="Times New Roman" w:cs="Times New Roman"/>
            <w:sz w:val="24"/>
            <w:szCs w:val="24"/>
          </w:rPr>
          <w:fldChar w:fldCharType="separate"/>
        </w:r>
        <w:r w:rsidR="000F724F">
          <w:rPr>
            <w:rFonts w:ascii="Times New Roman" w:hAnsi="Times New Roman" w:cs="Times New Roman"/>
            <w:noProof/>
            <w:sz w:val="24"/>
            <w:szCs w:val="24"/>
          </w:rPr>
          <w:t>2</w:t>
        </w:r>
        <w:r w:rsidRPr="004663C6">
          <w:rPr>
            <w:rFonts w:ascii="Times New Roman" w:hAnsi="Times New Roman" w:cs="Times New Roman"/>
            <w:noProof/>
            <w:sz w:val="24"/>
            <w:szCs w:val="24"/>
          </w:rPr>
          <w:fldChar w:fldCharType="end"/>
        </w:r>
      </w:p>
    </w:sdtContent>
  </w:sdt>
  <w:p w:rsidR="008E3521" w:rsidRPr="004663C6" w:rsidRDefault="008E3521">
    <w:pPr>
      <w:pStyle w:val="Head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2878857"/>
      <w:docPartObj>
        <w:docPartGallery w:val="Page Numbers (Top of Page)"/>
        <w:docPartUnique/>
      </w:docPartObj>
    </w:sdtPr>
    <w:sdtEndPr>
      <w:rPr>
        <w:noProof/>
      </w:rPr>
    </w:sdtEndPr>
    <w:sdtContent>
      <w:p w:rsidR="008E3521" w:rsidRPr="004663C6" w:rsidRDefault="008E3521" w:rsidP="004663C6">
        <w:pPr>
          <w:pStyle w:val="Header"/>
          <w:rPr>
            <w:rFonts w:ascii="Times New Roman" w:hAnsi="Times New Roman" w:cs="Times New Roman"/>
            <w:sz w:val="24"/>
            <w:szCs w:val="24"/>
          </w:rPr>
        </w:pPr>
        <w:r>
          <w:rPr>
            <w:rFonts w:ascii="Times New Roman" w:hAnsi="Times New Roman" w:cs="Times New Roman"/>
            <w:sz w:val="24"/>
            <w:szCs w:val="24"/>
          </w:rPr>
          <w:t xml:space="preserve">Running head: BOOK REVIEW                                                                                                   </w:t>
        </w:r>
        <w:r w:rsidRPr="004663C6">
          <w:rPr>
            <w:rFonts w:ascii="Times New Roman" w:hAnsi="Times New Roman" w:cs="Times New Roman"/>
            <w:sz w:val="24"/>
            <w:szCs w:val="24"/>
          </w:rPr>
          <w:fldChar w:fldCharType="begin"/>
        </w:r>
        <w:r w:rsidRPr="004663C6">
          <w:rPr>
            <w:rFonts w:ascii="Times New Roman" w:hAnsi="Times New Roman" w:cs="Times New Roman"/>
            <w:sz w:val="24"/>
            <w:szCs w:val="24"/>
          </w:rPr>
          <w:instrText xml:space="preserve"> PAGE   \* MERGEFORMAT </w:instrText>
        </w:r>
        <w:r w:rsidRPr="004663C6">
          <w:rPr>
            <w:rFonts w:ascii="Times New Roman" w:hAnsi="Times New Roman" w:cs="Times New Roman"/>
            <w:sz w:val="24"/>
            <w:szCs w:val="24"/>
          </w:rPr>
          <w:fldChar w:fldCharType="separate"/>
        </w:r>
        <w:r w:rsidR="000F724F">
          <w:rPr>
            <w:rFonts w:ascii="Times New Roman" w:hAnsi="Times New Roman" w:cs="Times New Roman"/>
            <w:noProof/>
            <w:sz w:val="24"/>
            <w:szCs w:val="24"/>
          </w:rPr>
          <w:t>1</w:t>
        </w:r>
        <w:r w:rsidRPr="004663C6">
          <w:rPr>
            <w:rFonts w:ascii="Times New Roman" w:hAnsi="Times New Roman" w:cs="Times New Roman"/>
            <w:noProof/>
            <w:sz w:val="24"/>
            <w:szCs w:val="24"/>
          </w:rPr>
          <w:fldChar w:fldCharType="end"/>
        </w:r>
      </w:p>
    </w:sdtContent>
  </w:sdt>
  <w:p w:rsidR="008E3521" w:rsidRPr="004663C6" w:rsidRDefault="008E35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834B2"/>
    <w:multiLevelType w:val="hybridMultilevel"/>
    <w:tmpl w:val="8A52F6E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wNjOytDSytDCwMDVX0lEKTi0uzszPAykwqgUAvKw8MCwAAAA="/>
  </w:docVars>
  <w:rsids>
    <w:rsidRoot w:val="004663C6"/>
    <w:rsid w:val="00004196"/>
    <w:rsid w:val="00033DC1"/>
    <w:rsid w:val="000B28B2"/>
    <w:rsid w:val="000F724F"/>
    <w:rsid w:val="001152E6"/>
    <w:rsid w:val="00141361"/>
    <w:rsid w:val="00162326"/>
    <w:rsid w:val="001E118C"/>
    <w:rsid w:val="002000B6"/>
    <w:rsid w:val="00203CA6"/>
    <w:rsid w:val="002C764E"/>
    <w:rsid w:val="002D6F6E"/>
    <w:rsid w:val="00373D36"/>
    <w:rsid w:val="003B34DF"/>
    <w:rsid w:val="003D5E79"/>
    <w:rsid w:val="004663C6"/>
    <w:rsid w:val="004E107F"/>
    <w:rsid w:val="004F1512"/>
    <w:rsid w:val="00504A31"/>
    <w:rsid w:val="00573874"/>
    <w:rsid w:val="005A4139"/>
    <w:rsid w:val="006308CC"/>
    <w:rsid w:val="00695E94"/>
    <w:rsid w:val="006D0039"/>
    <w:rsid w:val="00775165"/>
    <w:rsid w:val="00781B3A"/>
    <w:rsid w:val="00797E60"/>
    <w:rsid w:val="007B3AD1"/>
    <w:rsid w:val="007D51FE"/>
    <w:rsid w:val="007E530C"/>
    <w:rsid w:val="00833D76"/>
    <w:rsid w:val="008C00B7"/>
    <w:rsid w:val="008D4A27"/>
    <w:rsid w:val="008E3521"/>
    <w:rsid w:val="008E378F"/>
    <w:rsid w:val="00910AEF"/>
    <w:rsid w:val="0092765B"/>
    <w:rsid w:val="009669AB"/>
    <w:rsid w:val="009C3D73"/>
    <w:rsid w:val="00A37B57"/>
    <w:rsid w:val="00A60E39"/>
    <w:rsid w:val="00A843D7"/>
    <w:rsid w:val="00A95CB5"/>
    <w:rsid w:val="00AB5A31"/>
    <w:rsid w:val="00AD014C"/>
    <w:rsid w:val="00B1724C"/>
    <w:rsid w:val="00B50D26"/>
    <w:rsid w:val="00B67F4E"/>
    <w:rsid w:val="00B755D5"/>
    <w:rsid w:val="00B905F4"/>
    <w:rsid w:val="00B933D3"/>
    <w:rsid w:val="00BD410F"/>
    <w:rsid w:val="00C24331"/>
    <w:rsid w:val="00C93DB0"/>
    <w:rsid w:val="00CD59F0"/>
    <w:rsid w:val="00CE712E"/>
    <w:rsid w:val="00D245FD"/>
    <w:rsid w:val="00D80BFC"/>
    <w:rsid w:val="00DB2A0B"/>
    <w:rsid w:val="00DB61CC"/>
    <w:rsid w:val="00DC156B"/>
    <w:rsid w:val="00DD1EAF"/>
    <w:rsid w:val="00EB5193"/>
    <w:rsid w:val="00EE2E4F"/>
    <w:rsid w:val="00F30889"/>
    <w:rsid w:val="00F42B3A"/>
    <w:rsid w:val="00F81026"/>
    <w:rsid w:val="00FB3AEC"/>
    <w:rsid w:val="00FD2A67"/>
    <w:rsid w:val="00FD6813"/>
    <w:rsid w:val="00FF4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E94D"/>
  <w15:docId w15:val="{399AC400-8F9F-4137-AA0A-2B3A704A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15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63C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663C6"/>
    <w:rPr>
      <w:rFonts w:eastAsiaTheme="minorEastAsia"/>
      <w:lang w:eastAsia="ja-JP"/>
    </w:rPr>
  </w:style>
  <w:style w:type="paragraph" w:styleId="BalloonText">
    <w:name w:val="Balloon Text"/>
    <w:basedOn w:val="Normal"/>
    <w:link w:val="BalloonTextChar"/>
    <w:uiPriority w:val="99"/>
    <w:semiHidden/>
    <w:unhideWhenUsed/>
    <w:rsid w:val="00466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3C6"/>
    <w:rPr>
      <w:rFonts w:ascii="Tahoma" w:hAnsi="Tahoma" w:cs="Tahoma"/>
      <w:sz w:val="16"/>
      <w:szCs w:val="16"/>
    </w:rPr>
  </w:style>
  <w:style w:type="paragraph" w:styleId="Header">
    <w:name w:val="header"/>
    <w:basedOn w:val="Normal"/>
    <w:link w:val="HeaderChar"/>
    <w:uiPriority w:val="99"/>
    <w:unhideWhenUsed/>
    <w:rsid w:val="00466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3C6"/>
  </w:style>
  <w:style w:type="paragraph" w:styleId="Footer">
    <w:name w:val="footer"/>
    <w:basedOn w:val="Normal"/>
    <w:link w:val="FooterChar"/>
    <w:uiPriority w:val="99"/>
    <w:unhideWhenUsed/>
    <w:rsid w:val="00466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3C6"/>
  </w:style>
  <w:style w:type="paragraph" w:styleId="ListParagraph">
    <w:name w:val="List Paragraph"/>
    <w:basedOn w:val="Normal"/>
    <w:uiPriority w:val="34"/>
    <w:qFormat/>
    <w:rsid w:val="00AB5A31"/>
    <w:pPr>
      <w:ind w:left="720"/>
      <w:contextualSpacing/>
    </w:pPr>
  </w:style>
  <w:style w:type="paragraph" w:customStyle="1" w:styleId="cpformat">
    <w:name w:val="cpformat"/>
    <w:basedOn w:val="Normal"/>
    <w:rsid w:val="00DB2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2A0B"/>
    <w:rPr>
      <w:i/>
      <w:iCs/>
    </w:rPr>
  </w:style>
  <w:style w:type="character" w:styleId="Hyperlink">
    <w:name w:val="Hyperlink"/>
    <w:basedOn w:val="DefaultParagraphFont"/>
    <w:uiPriority w:val="99"/>
    <w:semiHidden/>
    <w:unhideWhenUsed/>
    <w:rsid w:val="00DB2A0B"/>
    <w:rPr>
      <w:color w:val="0000FF"/>
      <w:u w:val="single"/>
    </w:rPr>
  </w:style>
  <w:style w:type="character" w:customStyle="1" w:styleId="Heading1Char">
    <w:name w:val="Heading 1 Char"/>
    <w:basedOn w:val="DefaultParagraphFont"/>
    <w:link w:val="Heading1"/>
    <w:uiPriority w:val="9"/>
    <w:rsid w:val="004F151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16666">
      <w:bodyDiv w:val="1"/>
      <w:marLeft w:val="0"/>
      <w:marRight w:val="0"/>
      <w:marTop w:val="0"/>
      <w:marBottom w:val="0"/>
      <w:divBdr>
        <w:top w:val="none" w:sz="0" w:space="0" w:color="auto"/>
        <w:left w:val="none" w:sz="0" w:space="0" w:color="auto"/>
        <w:bottom w:val="none" w:sz="0" w:space="0" w:color="auto"/>
        <w:right w:val="none" w:sz="0" w:space="0" w:color="auto"/>
      </w:divBdr>
    </w:div>
    <w:div w:id="535968157">
      <w:bodyDiv w:val="1"/>
      <w:marLeft w:val="0"/>
      <w:marRight w:val="0"/>
      <w:marTop w:val="0"/>
      <w:marBottom w:val="0"/>
      <w:divBdr>
        <w:top w:val="none" w:sz="0" w:space="0" w:color="auto"/>
        <w:left w:val="none" w:sz="0" w:space="0" w:color="auto"/>
        <w:bottom w:val="none" w:sz="0" w:space="0" w:color="auto"/>
        <w:right w:val="none" w:sz="0" w:space="0" w:color="auto"/>
      </w:divBdr>
      <w:divsChild>
        <w:div w:id="1583292355">
          <w:marLeft w:val="0"/>
          <w:marRight w:val="0"/>
          <w:marTop w:val="0"/>
          <w:marBottom w:val="100"/>
          <w:divBdr>
            <w:top w:val="none" w:sz="0" w:space="0" w:color="auto"/>
            <w:left w:val="none" w:sz="0" w:space="0" w:color="auto"/>
            <w:bottom w:val="none" w:sz="0" w:space="0" w:color="auto"/>
            <w:right w:val="none" w:sz="0" w:space="0" w:color="auto"/>
          </w:divBdr>
          <w:divsChild>
            <w:div w:id="747077320">
              <w:marLeft w:val="0"/>
              <w:marRight w:val="0"/>
              <w:marTop w:val="100"/>
              <w:marBottom w:val="100"/>
              <w:divBdr>
                <w:top w:val="none" w:sz="0" w:space="0" w:color="auto"/>
                <w:left w:val="none" w:sz="0" w:space="0" w:color="auto"/>
                <w:bottom w:val="none" w:sz="0" w:space="0" w:color="auto"/>
                <w:right w:val="none" w:sz="0" w:space="0" w:color="auto"/>
              </w:divBdr>
              <w:divsChild>
                <w:div w:id="1469013850">
                  <w:marLeft w:val="0"/>
                  <w:marRight w:val="0"/>
                  <w:marTop w:val="0"/>
                  <w:marBottom w:val="0"/>
                  <w:divBdr>
                    <w:top w:val="none" w:sz="0" w:space="0" w:color="auto"/>
                    <w:left w:val="none" w:sz="0" w:space="0" w:color="auto"/>
                    <w:bottom w:val="none" w:sz="0" w:space="0" w:color="auto"/>
                    <w:right w:val="none" w:sz="0" w:space="0" w:color="auto"/>
                  </w:divBdr>
                  <w:divsChild>
                    <w:div w:id="1623070440">
                      <w:marLeft w:val="0"/>
                      <w:marRight w:val="0"/>
                      <w:marTop w:val="450"/>
                      <w:marBottom w:val="450"/>
                      <w:divBdr>
                        <w:top w:val="none" w:sz="0" w:space="0" w:color="auto"/>
                        <w:left w:val="none" w:sz="0" w:space="0" w:color="auto"/>
                        <w:bottom w:val="none" w:sz="0" w:space="0" w:color="auto"/>
                        <w:right w:val="none" w:sz="0" w:space="0" w:color="auto"/>
                      </w:divBdr>
                      <w:divsChild>
                        <w:div w:id="365831206">
                          <w:marLeft w:val="0"/>
                          <w:marRight w:val="0"/>
                          <w:marTop w:val="0"/>
                          <w:marBottom w:val="0"/>
                          <w:divBdr>
                            <w:top w:val="none" w:sz="0" w:space="0" w:color="auto"/>
                            <w:left w:val="none" w:sz="0" w:space="0" w:color="auto"/>
                            <w:bottom w:val="none" w:sz="0" w:space="0" w:color="auto"/>
                            <w:right w:val="none" w:sz="0" w:space="0" w:color="auto"/>
                          </w:divBdr>
                          <w:divsChild>
                            <w:div w:id="551623179">
                              <w:marLeft w:val="0"/>
                              <w:marRight w:val="0"/>
                              <w:marTop w:val="0"/>
                              <w:marBottom w:val="0"/>
                              <w:divBdr>
                                <w:top w:val="none" w:sz="0" w:space="0" w:color="auto"/>
                                <w:left w:val="none" w:sz="0" w:space="0" w:color="auto"/>
                                <w:bottom w:val="none" w:sz="0" w:space="0" w:color="auto"/>
                                <w:right w:val="none" w:sz="0" w:space="0" w:color="auto"/>
                              </w:divBdr>
                              <w:divsChild>
                                <w:div w:id="1206059709">
                                  <w:marLeft w:val="0"/>
                                  <w:marRight w:val="0"/>
                                  <w:marTop w:val="0"/>
                                  <w:marBottom w:val="0"/>
                                  <w:divBdr>
                                    <w:top w:val="none" w:sz="0" w:space="0" w:color="auto"/>
                                    <w:left w:val="none" w:sz="0" w:space="0" w:color="auto"/>
                                    <w:bottom w:val="none" w:sz="0" w:space="0" w:color="auto"/>
                                    <w:right w:val="none" w:sz="0" w:space="0" w:color="auto"/>
                                  </w:divBdr>
                                  <w:divsChild>
                                    <w:div w:id="2686593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907693734">
      <w:bodyDiv w:val="1"/>
      <w:marLeft w:val="0"/>
      <w:marRight w:val="0"/>
      <w:marTop w:val="0"/>
      <w:marBottom w:val="0"/>
      <w:divBdr>
        <w:top w:val="none" w:sz="0" w:space="0" w:color="auto"/>
        <w:left w:val="none" w:sz="0" w:space="0" w:color="auto"/>
        <w:bottom w:val="none" w:sz="0" w:space="0" w:color="auto"/>
        <w:right w:val="none" w:sz="0" w:space="0" w:color="auto"/>
      </w:divBdr>
    </w:div>
    <w:div w:id="209481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17</cp:revision>
  <dcterms:created xsi:type="dcterms:W3CDTF">2019-11-30T00:39:00Z</dcterms:created>
  <dcterms:modified xsi:type="dcterms:W3CDTF">2019-11-30T01:47:00Z</dcterms:modified>
</cp:coreProperties>
</file>